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CA2" w:rsidRDefault="00F038D0" w:rsidP="000116A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Отчет для общественного совета</w:t>
      </w:r>
    </w:p>
    <w:p w:rsidR="00F038D0" w:rsidRPr="000116AC" w:rsidRDefault="00F038D0" w:rsidP="000116A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МБУ ЦБС Ирбитского МО.</w:t>
      </w:r>
    </w:p>
    <w:p w:rsidR="00050CA2" w:rsidRDefault="00050CA2" w:rsidP="00050CA2">
      <w:pPr>
        <w:jc w:val="both"/>
      </w:pPr>
      <w:r>
        <w:t xml:space="preserve">     </w:t>
      </w:r>
    </w:p>
    <w:p w:rsidR="00050CA2" w:rsidRDefault="00050CA2" w:rsidP="00050CA2">
      <w:pPr>
        <w:jc w:val="both"/>
      </w:pPr>
    </w:p>
    <w:p w:rsidR="00050CA2" w:rsidRDefault="000116AC" w:rsidP="00050CA2">
      <w:pPr>
        <w:jc w:val="both"/>
      </w:pPr>
      <w:r>
        <w:t xml:space="preserve">   </w:t>
      </w:r>
    </w:p>
    <w:p w:rsidR="003F3379" w:rsidRPr="00F038D0" w:rsidRDefault="00455185" w:rsidP="00F038D0">
      <w:pPr>
        <w:pStyle w:val="a7"/>
        <w:ind w:firstLine="0"/>
        <w:jc w:val="both"/>
        <w:rPr>
          <w:rFonts w:eastAsia="TimesNewRomanPSMT"/>
          <w:b/>
        </w:rPr>
      </w:pPr>
      <w:r>
        <w:rPr>
          <w:rFonts w:eastAsia="TimesNewRomanPSMT"/>
        </w:rPr>
        <w:t xml:space="preserve">    </w:t>
      </w:r>
      <w:r w:rsidR="003F3379">
        <w:rPr>
          <w:rFonts w:eastAsia="TimesNewRomanPSMT"/>
        </w:rPr>
        <w:t>В 2015</w:t>
      </w:r>
      <w:r>
        <w:rPr>
          <w:rFonts w:eastAsia="TimesNewRomanPSMT"/>
        </w:rPr>
        <w:t xml:space="preserve"> году </w:t>
      </w:r>
      <w:r w:rsidR="003F3379" w:rsidRPr="004723CB">
        <w:rPr>
          <w:rFonts w:eastAsia="TimesNewRomanPSMT"/>
        </w:rPr>
        <w:t xml:space="preserve"> работали </w:t>
      </w:r>
      <w:r w:rsidR="00F038D0">
        <w:rPr>
          <w:rFonts w:eastAsia="TimesNewRomanPSMT"/>
        </w:rPr>
        <w:t xml:space="preserve">и работают в настоящее время </w:t>
      </w:r>
      <w:r w:rsidR="003F3379" w:rsidRPr="00CE7BF9">
        <w:rPr>
          <w:rFonts w:eastAsia="TimesNewRomanPSMT"/>
          <w:i/>
        </w:rPr>
        <w:t xml:space="preserve">33 </w:t>
      </w:r>
      <w:proofErr w:type="gramStart"/>
      <w:r w:rsidR="003F3379" w:rsidRPr="004723CB">
        <w:rPr>
          <w:rFonts w:eastAsia="TimesNewRomanPSMT"/>
        </w:rPr>
        <w:t>сельских</w:t>
      </w:r>
      <w:proofErr w:type="gramEnd"/>
      <w:r w:rsidR="003F3379" w:rsidRPr="004723CB">
        <w:rPr>
          <w:rFonts w:eastAsia="TimesNewRomanPSMT"/>
        </w:rPr>
        <w:t xml:space="preserve"> библиотеки</w:t>
      </w:r>
      <w:r w:rsidR="003F3379" w:rsidRPr="00CE7BF9">
        <w:rPr>
          <w:rFonts w:eastAsia="TimesNewRomanPSMT"/>
          <w:i/>
        </w:rPr>
        <w:t>, 1</w:t>
      </w:r>
      <w:r w:rsidR="003F3379" w:rsidRPr="004723CB">
        <w:rPr>
          <w:rFonts w:eastAsia="TimesNewRomanPSMT"/>
        </w:rPr>
        <w:t xml:space="preserve"> поселковая библиотека  (пос. Зайково) и </w:t>
      </w:r>
      <w:r w:rsidR="003F3379">
        <w:rPr>
          <w:rFonts w:eastAsia="TimesNewRomanPSMT"/>
        </w:rPr>
        <w:t>ц</w:t>
      </w:r>
      <w:r w:rsidR="003F3379" w:rsidRPr="000560E3">
        <w:rPr>
          <w:rFonts w:eastAsia="TimesNewRomanPSMT"/>
        </w:rPr>
        <w:t xml:space="preserve">ентральная </w:t>
      </w:r>
      <w:r w:rsidR="003F3379" w:rsidRPr="004723CB">
        <w:rPr>
          <w:rFonts w:eastAsia="TimesNewRomanPSMT"/>
        </w:rPr>
        <w:t xml:space="preserve">районная библиотека (пос. Пионерский). </w:t>
      </w:r>
      <w:r w:rsidR="00F038D0" w:rsidRPr="00F038D0">
        <w:rPr>
          <w:rFonts w:eastAsia="TimesNewRomanPSMT"/>
          <w:b/>
        </w:rPr>
        <w:t>Всего 35 библиотек.</w:t>
      </w:r>
    </w:p>
    <w:p w:rsidR="003F3379" w:rsidRPr="00F038D0" w:rsidRDefault="003F3379" w:rsidP="00F038D0">
      <w:pPr>
        <w:ind w:firstLine="708"/>
        <w:jc w:val="both"/>
      </w:pPr>
      <w:r>
        <w:t xml:space="preserve">Библиотеки Ирбитского муниципального образования в 2015 году работали над выполнением муниципального задания, которое определило объем выполнения услуги. Показатель объема </w:t>
      </w:r>
      <w:r w:rsidRPr="001B527C">
        <w:rPr>
          <w:b/>
          <w:i/>
        </w:rPr>
        <w:t>выполнен на 107,4% (посещения).</w:t>
      </w:r>
      <w:r>
        <w:t xml:space="preserve">  </w:t>
      </w:r>
    </w:p>
    <w:p w:rsidR="003F3379" w:rsidRPr="00764A4C" w:rsidRDefault="003F3379" w:rsidP="003F3379">
      <w:pPr>
        <w:jc w:val="both"/>
        <w:rPr>
          <w:b/>
          <w:i/>
        </w:rPr>
      </w:pPr>
      <w:r>
        <w:rPr>
          <w:b/>
          <w:i/>
        </w:rPr>
        <w:t xml:space="preserve"> </w:t>
      </w:r>
      <w:r w:rsidR="00F038D0">
        <w:rPr>
          <w:b/>
          <w:i/>
        </w:rPr>
        <w:tab/>
      </w:r>
      <w:r w:rsidR="000116AC">
        <w:t xml:space="preserve">Количество зарегистрированных читателей в 2015 году составило – </w:t>
      </w:r>
      <w:r w:rsidR="000116AC" w:rsidRPr="000116AC">
        <w:rPr>
          <w:b/>
        </w:rPr>
        <w:t>10492</w:t>
      </w:r>
      <w:r w:rsidR="000116AC">
        <w:t xml:space="preserve"> читателя, из них детей до 14 лет </w:t>
      </w:r>
      <w:r w:rsidR="000116AC" w:rsidRPr="00794AE3">
        <w:rPr>
          <w:b/>
        </w:rPr>
        <w:t>3964</w:t>
      </w:r>
      <w:r w:rsidR="000116AC">
        <w:t xml:space="preserve"> читателя,</w:t>
      </w:r>
      <w:r w:rsidR="00436C94">
        <w:t xml:space="preserve"> </w:t>
      </w:r>
      <w:r w:rsidR="00794AE3">
        <w:t xml:space="preserve">юношество </w:t>
      </w:r>
      <w:r w:rsidR="00436C94">
        <w:t xml:space="preserve">до 21 года </w:t>
      </w:r>
      <w:r w:rsidR="00436C94" w:rsidRPr="00F038D0">
        <w:rPr>
          <w:b/>
        </w:rPr>
        <w:t>1639</w:t>
      </w:r>
      <w:r w:rsidR="00436C94">
        <w:t>,</w:t>
      </w:r>
      <w:r w:rsidR="000116AC">
        <w:t xml:space="preserve"> количество посещений  - </w:t>
      </w:r>
      <w:r w:rsidR="000116AC" w:rsidRPr="000116AC">
        <w:rPr>
          <w:b/>
        </w:rPr>
        <w:t>246</w:t>
      </w:r>
      <w:r w:rsidR="000116AC">
        <w:rPr>
          <w:b/>
        </w:rPr>
        <w:t> </w:t>
      </w:r>
      <w:r w:rsidR="000116AC" w:rsidRPr="000116AC">
        <w:rPr>
          <w:b/>
        </w:rPr>
        <w:t>912</w:t>
      </w:r>
      <w:r w:rsidR="000116AC">
        <w:t xml:space="preserve">, </w:t>
      </w:r>
      <w:r w:rsidR="00794AE3">
        <w:t xml:space="preserve">общее количество выданных книг и документов – </w:t>
      </w:r>
      <w:r w:rsidR="00794AE3" w:rsidRPr="00794AE3">
        <w:rPr>
          <w:b/>
        </w:rPr>
        <w:t>312 443</w:t>
      </w:r>
      <w:r w:rsidR="00794AE3">
        <w:t xml:space="preserve"> экз.</w:t>
      </w:r>
    </w:p>
    <w:p w:rsidR="00F038D0" w:rsidRDefault="00794AE3" w:rsidP="00F038D0">
      <w:pPr>
        <w:jc w:val="both"/>
        <w:rPr>
          <w:b/>
        </w:rPr>
      </w:pPr>
      <w:r>
        <w:t xml:space="preserve"> </w:t>
      </w:r>
      <w:r w:rsidR="00436C94">
        <w:t xml:space="preserve">Процент охвата населения библиотечным обслуживанием составил </w:t>
      </w:r>
      <w:r w:rsidR="00436C94" w:rsidRPr="00F038D0">
        <w:rPr>
          <w:b/>
        </w:rPr>
        <w:t>32,4%.</w:t>
      </w:r>
    </w:p>
    <w:p w:rsidR="007106F2" w:rsidRDefault="007106F2" w:rsidP="00F038D0">
      <w:pPr>
        <w:ind w:firstLine="708"/>
        <w:jc w:val="both"/>
      </w:pPr>
      <w:r w:rsidRPr="00F038D0">
        <w:t xml:space="preserve">Объем библиотечного фонда МБУ ЦБС Ирбитского МО </w:t>
      </w:r>
      <w:proofErr w:type="gramStart"/>
      <w:r w:rsidRPr="00F038D0">
        <w:t>на конец</w:t>
      </w:r>
      <w:proofErr w:type="gramEnd"/>
      <w:r w:rsidRPr="00F038D0">
        <w:t xml:space="preserve"> 2015 года составляет – </w:t>
      </w:r>
      <w:r w:rsidRPr="00F038D0">
        <w:rPr>
          <w:b/>
        </w:rPr>
        <w:t xml:space="preserve">239017 </w:t>
      </w:r>
      <w:r w:rsidRPr="00F038D0">
        <w:t>экз.</w:t>
      </w:r>
      <w:r>
        <w:t xml:space="preserve"> (+666 экз. к 2014 г.) Из них печатных документов - </w:t>
      </w:r>
      <w:r w:rsidRPr="00F038D0">
        <w:rPr>
          <w:b/>
        </w:rPr>
        <w:t>238996</w:t>
      </w:r>
      <w:r w:rsidRPr="00F038D0">
        <w:t xml:space="preserve"> экз.</w:t>
      </w:r>
      <w:r>
        <w:t xml:space="preserve"> (+659 экз. к 2014 г.), электронных – </w:t>
      </w:r>
      <w:r w:rsidRPr="00F038D0">
        <w:rPr>
          <w:b/>
        </w:rPr>
        <w:t>21</w:t>
      </w:r>
      <w:r w:rsidRPr="00F038D0">
        <w:t xml:space="preserve"> экз.</w:t>
      </w:r>
      <w:r>
        <w:t xml:space="preserve"> (+7 экз. к 2014 г.). </w:t>
      </w:r>
    </w:p>
    <w:p w:rsidR="002C1525" w:rsidRPr="00F038D0" w:rsidRDefault="002C1525" w:rsidP="00F038D0">
      <w:pPr>
        <w:pStyle w:val="a9"/>
        <w:jc w:val="left"/>
        <w:rPr>
          <w:sz w:val="24"/>
          <w:szCs w:val="24"/>
        </w:rPr>
      </w:pPr>
      <w:proofErr w:type="spellStart"/>
      <w:r w:rsidRPr="00764A4C">
        <w:rPr>
          <w:sz w:val="24"/>
          <w:szCs w:val="24"/>
        </w:rPr>
        <w:t>Обновляемость</w:t>
      </w:r>
      <w:proofErr w:type="spellEnd"/>
      <w:r w:rsidRPr="00764A4C">
        <w:rPr>
          <w:sz w:val="24"/>
          <w:szCs w:val="24"/>
        </w:rPr>
        <w:t xml:space="preserve"> книжного фонда составила </w:t>
      </w:r>
      <w:r w:rsidRPr="00F038D0">
        <w:rPr>
          <w:b/>
          <w:sz w:val="24"/>
          <w:szCs w:val="24"/>
        </w:rPr>
        <w:t>0,6%.</w:t>
      </w:r>
      <w:r w:rsidR="00971902" w:rsidRPr="00764A4C">
        <w:rPr>
          <w:sz w:val="24"/>
          <w:szCs w:val="24"/>
        </w:rPr>
        <w:t xml:space="preserve">     </w:t>
      </w:r>
    </w:p>
    <w:p w:rsidR="00471A9B" w:rsidRDefault="006D3306" w:rsidP="00F038D0">
      <w:pPr>
        <w:ind w:firstLine="708"/>
        <w:jc w:val="both"/>
      </w:pPr>
      <w:r>
        <w:t xml:space="preserve">С 2013 года ведётся электронный каталог библиотек </w:t>
      </w:r>
      <w:proofErr w:type="spellStart"/>
      <w:r>
        <w:t>ИрбитскогоМО</w:t>
      </w:r>
      <w:proofErr w:type="spellEnd"/>
      <w:r>
        <w:t>.</w:t>
      </w:r>
      <w:r w:rsidR="002C1525">
        <w:t xml:space="preserve"> </w:t>
      </w:r>
      <w:r w:rsidRPr="00F038D0">
        <w:t>Занесена</w:t>
      </w:r>
      <w:r w:rsidR="002C1525" w:rsidRPr="00F038D0">
        <w:t xml:space="preserve"> -</w:t>
      </w:r>
      <w:r w:rsidR="002C1525" w:rsidRPr="0097692D">
        <w:rPr>
          <w:b/>
        </w:rPr>
        <w:t xml:space="preserve"> </w:t>
      </w:r>
      <w:r w:rsidR="002C1525" w:rsidRPr="0097692D">
        <w:rPr>
          <w:b/>
          <w:i/>
        </w:rPr>
        <w:t>2281 библиографическая запись</w:t>
      </w:r>
      <w:r>
        <w:rPr>
          <w:b/>
          <w:i/>
        </w:rPr>
        <w:t xml:space="preserve"> 2015 году.</w:t>
      </w:r>
      <w:r w:rsidR="002C1525">
        <w:t xml:space="preserve">   По итогам работы библиотек-участниц проекта РКБСО  </w:t>
      </w:r>
      <w:r>
        <w:t xml:space="preserve">(региональный каталог библиотек Свердловской области), всего составляет- </w:t>
      </w:r>
      <w:r w:rsidRPr="00471A9B">
        <w:rPr>
          <w:b/>
        </w:rPr>
        <w:t>5100</w:t>
      </w:r>
      <w:r>
        <w:t xml:space="preserve"> библиографических записей. </w:t>
      </w:r>
    </w:p>
    <w:p w:rsidR="00F038D0" w:rsidRPr="00F038D0" w:rsidRDefault="00F038D0" w:rsidP="00F038D0">
      <w:pPr>
        <w:ind w:firstLine="708"/>
        <w:jc w:val="both"/>
      </w:pPr>
    </w:p>
    <w:p w:rsidR="002C1525" w:rsidRPr="00F038D0" w:rsidRDefault="002C1525" w:rsidP="00F038D0">
      <w:pPr>
        <w:jc w:val="both"/>
      </w:pPr>
      <w:r w:rsidRPr="00F038D0">
        <w:t>Представительство муниципальных библиотек в сети Интернет</w:t>
      </w:r>
    </w:p>
    <w:p w:rsidR="002C1525" w:rsidRPr="00BE206D" w:rsidRDefault="002C1525" w:rsidP="002C1525">
      <w:pPr>
        <w:jc w:val="both"/>
        <w:rPr>
          <w:b/>
          <w:i/>
        </w:rPr>
      </w:pPr>
      <w:r>
        <w:t xml:space="preserve">- число муниципальных библиотек, имеющих </w:t>
      </w:r>
      <w:proofErr w:type="spellStart"/>
      <w:r>
        <w:t>веб-сайты</w:t>
      </w:r>
      <w:proofErr w:type="spellEnd"/>
      <w:r>
        <w:t xml:space="preserve"> 1 – </w:t>
      </w:r>
      <w:r w:rsidRPr="00BE206D">
        <w:rPr>
          <w:b/>
          <w:i/>
        </w:rPr>
        <w:t>центральная районная библиотека</w:t>
      </w:r>
    </w:p>
    <w:p w:rsidR="0097188F" w:rsidRDefault="002C1525" w:rsidP="0097692D">
      <w:pPr>
        <w:jc w:val="both"/>
      </w:pPr>
      <w:r>
        <w:t xml:space="preserve">- </w:t>
      </w:r>
      <w:r w:rsidRPr="005A38E0">
        <w:t>число муниципальных библиотек,</w:t>
      </w:r>
      <w:r>
        <w:t xml:space="preserve"> имеющих </w:t>
      </w:r>
      <w:proofErr w:type="spellStart"/>
      <w:r>
        <w:t>веб-страницы</w:t>
      </w:r>
      <w:proofErr w:type="spellEnd"/>
      <w:r>
        <w:t xml:space="preserve">, </w:t>
      </w:r>
      <w:proofErr w:type="spellStart"/>
      <w:r>
        <w:t>аккаунты</w:t>
      </w:r>
      <w:proofErr w:type="spellEnd"/>
      <w:r>
        <w:t xml:space="preserve"> в социальных сетях и т.п.  – </w:t>
      </w:r>
      <w:r w:rsidRPr="00BE206D">
        <w:rPr>
          <w:b/>
          <w:i/>
        </w:rPr>
        <w:t>8 библиотек</w:t>
      </w:r>
      <w:r>
        <w:t xml:space="preserve"> (</w:t>
      </w:r>
      <w:proofErr w:type="spellStart"/>
      <w:r>
        <w:t>Бердюгинская</w:t>
      </w:r>
      <w:proofErr w:type="spellEnd"/>
      <w:r>
        <w:t xml:space="preserve">, </w:t>
      </w:r>
      <w:proofErr w:type="spellStart"/>
      <w:r>
        <w:t>Дубская</w:t>
      </w:r>
      <w:proofErr w:type="spellEnd"/>
      <w:r>
        <w:t xml:space="preserve">, </w:t>
      </w:r>
      <w:proofErr w:type="spellStart"/>
      <w:r>
        <w:t>Зайковская</w:t>
      </w:r>
      <w:proofErr w:type="spellEnd"/>
      <w:r>
        <w:t xml:space="preserve"> </w:t>
      </w:r>
      <w:proofErr w:type="gramStart"/>
      <w:r>
        <w:t>поселковая</w:t>
      </w:r>
      <w:proofErr w:type="gramEnd"/>
      <w:r>
        <w:t xml:space="preserve">, </w:t>
      </w:r>
      <w:proofErr w:type="spellStart"/>
      <w:r>
        <w:t>Киргинская</w:t>
      </w:r>
      <w:proofErr w:type="spellEnd"/>
      <w:r>
        <w:t xml:space="preserve">, </w:t>
      </w:r>
      <w:proofErr w:type="spellStart"/>
      <w:r>
        <w:t>Ницинская</w:t>
      </w:r>
      <w:proofErr w:type="spellEnd"/>
      <w:r>
        <w:t xml:space="preserve">, </w:t>
      </w:r>
      <w:proofErr w:type="spellStart"/>
      <w:r>
        <w:t>Пьянковская</w:t>
      </w:r>
      <w:proofErr w:type="spellEnd"/>
      <w:r>
        <w:t xml:space="preserve">, </w:t>
      </w:r>
      <w:proofErr w:type="spellStart"/>
      <w:r>
        <w:t>Ретневская</w:t>
      </w:r>
      <w:proofErr w:type="spellEnd"/>
      <w:r>
        <w:t xml:space="preserve">, </w:t>
      </w:r>
      <w:proofErr w:type="spellStart"/>
      <w:r>
        <w:t>Речкаловская</w:t>
      </w:r>
      <w:proofErr w:type="spellEnd"/>
      <w:r>
        <w:t xml:space="preserve"> сельские библиотеки).</w:t>
      </w:r>
      <w:r w:rsidR="0097692D">
        <w:t xml:space="preserve">  </w:t>
      </w:r>
    </w:p>
    <w:p w:rsidR="00F038D0" w:rsidRDefault="0091207E" w:rsidP="00F038D0">
      <w:pPr>
        <w:ind w:firstLine="708"/>
        <w:jc w:val="both"/>
      </w:pPr>
      <w:r>
        <w:t xml:space="preserve">Число персональных </w:t>
      </w:r>
      <w:proofErr w:type="spellStart"/>
      <w:r>
        <w:t>компьтеров</w:t>
      </w:r>
      <w:proofErr w:type="spellEnd"/>
      <w:r w:rsidR="0097188F">
        <w:t xml:space="preserve"> </w:t>
      </w:r>
      <w:r>
        <w:t>-</w:t>
      </w:r>
      <w:r w:rsidR="0097188F">
        <w:t xml:space="preserve"> </w:t>
      </w:r>
      <w:r w:rsidRPr="0097188F">
        <w:rPr>
          <w:b/>
        </w:rPr>
        <w:t>60</w:t>
      </w:r>
      <w:r>
        <w:t>, чи</w:t>
      </w:r>
      <w:r w:rsidR="0097188F">
        <w:t>с</w:t>
      </w:r>
      <w:r>
        <w:t>ло персональных компьютеров для пользователей -</w:t>
      </w:r>
      <w:r w:rsidRPr="0097188F">
        <w:rPr>
          <w:b/>
        </w:rPr>
        <w:t>12,</w:t>
      </w:r>
      <w:r>
        <w:t xml:space="preserve"> число муниципальных библиотек, имеющих доступ в интернет -</w:t>
      </w:r>
      <w:r w:rsidRPr="0097188F">
        <w:rPr>
          <w:b/>
          <w:i/>
        </w:rPr>
        <w:t>35,</w:t>
      </w:r>
      <w:r>
        <w:t xml:space="preserve"> число копировально-множительной техники- </w:t>
      </w:r>
      <w:r w:rsidRPr="0097188F">
        <w:rPr>
          <w:b/>
        </w:rPr>
        <w:t>56</w:t>
      </w:r>
      <w:r>
        <w:t xml:space="preserve">, из них для пользователей – </w:t>
      </w:r>
      <w:r w:rsidRPr="0097188F">
        <w:rPr>
          <w:b/>
        </w:rPr>
        <w:t>12</w:t>
      </w:r>
      <w:r w:rsidR="000E0E55">
        <w:t>.</w:t>
      </w:r>
    </w:p>
    <w:p w:rsidR="0097692D" w:rsidRPr="00F038D0" w:rsidRDefault="0097692D" w:rsidP="00F038D0">
      <w:pPr>
        <w:ind w:firstLine="708"/>
        <w:jc w:val="both"/>
        <w:rPr>
          <w:i/>
        </w:rPr>
      </w:pPr>
      <w:r>
        <w:t xml:space="preserve">В 2015 г. на </w:t>
      </w:r>
      <w:r w:rsidRPr="0097188F">
        <w:rPr>
          <w:b/>
        </w:rPr>
        <w:t xml:space="preserve">базах 12 библиотек </w:t>
      </w:r>
      <w:r w:rsidRPr="00F038D0">
        <w:t>функционировали Центры Общественного доступа. Библиотекари знакомили пользователей с правилами работы и функциями ЦОД.</w:t>
      </w:r>
    </w:p>
    <w:p w:rsidR="0097692D" w:rsidRPr="003D6CF1" w:rsidRDefault="0097692D" w:rsidP="0097692D">
      <w:pPr>
        <w:jc w:val="both"/>
      </w:pPr>
      <w:r>
        <w:t>Были созданы буклеты с правилами пользования ЦОД и Интернет.</w:t>
      </w:r>
    </w:p>
    <w:p w:rsidR="0097692D" w:rsidRPr="000E0E55" w:rsidRDefault="00F038D0" w:rsidP="0097692D">
      <w:pPr>
        <w:tabs>
          <w:tab w:val="left" w:pos="0"/>
        </w:tabs>
        <w:jc w:val="both"/>
      </w:pPr>
      <w:r>
        <w:tab/>
      </w:r>
      <w:r w:rsidR="0097692D" w:rsidRPr="000E0E55">
        <w:t>В каждой из библиотек, с организованным Центром общественного доступа, есть по 2 компьютера (1 из них для пользователей и 1 для сотрудника библиотеки) с доступом в Интернет, принтер, большинство ЦОД оснащены ксероксами и сканерами.</w:t>
      </w:r>
    </w:p>
    <w:p w:rsidR="002C1525" w:rsidRDefault="00971902" w:rsidP="00F038D0">
      <w:pPr>
        <w:ind w:firstLine="708"/>
        <w:jc w:val="both"/>
      </w:pPr>
      <w:r>
        <w:t xml:space="preserve">Доступ к Интернет-ресурсам имеют </w:t>
      </w:r>
      <w:r w:rsidRPr="007F66A8">
        <w:rPr>
          <w:b/>
        </w:rPr>
        <w:t>35 библиотек</w:t>
      </w:r>
      <w:r>
        <w:t xml:space="preserve">. В Центральной районной библиотеке организован доступ к полной версии «Консультант Плюс» и «Законодательство РФ». </w:t>
      </w:r>
    </w:p>
    <w:p w:rsidR="00057E8F" w:rsidRDefault="003831B3" w:rsidP="003831B3">
      <w:pPr>
        <w:jc w:val="both"/>
      </w:pPr>
      <w:r>
        <w:t xml:space="preserve">     Культурно-просветительская деятельность библиотеки связана, прежде всего, с определением  ее как места общения, интеллектуального развития и культурного досуга населения. Для этого в библиотеках созданы  клубы по интересам, любительские объединения и кружки, проводятся  интеллектуальные  читательские конкурсы, организуются </w:t>
      </w:r>
      <w:proofErr w:type="spellStart"/>
      <w:r>
        <w:t>культурно-досуговые</w:t>
      </w:r>
      <w:proofErr w:type="spellEnd"/>
      <w:r>
        <w:t xml:space="preserve"> мероприятия, приуроченные к календарным праздникам и знаменательным датам.</w:t>
      </w:r>
    </w:p>
    <w:p w:rsidR="003831B3" w:rsidRPr="00F038D0" w:rsidRDefault="003831B3" w:rsidP="003831B3">
      <w:pPr>
        <w:jc w:val="both"/>
      </w:pPr>
      <w:r>
        <w:t xml:space="preserve"> </w:t>
      </w:r>
      <w:r w:rsidRPr="00F038D0">
        <w:t xml:space="preserve">Реализуются </w:t>
      </w:r>
      <w:r w:rsidRPr="00F038D0">
        <w:rPr>
          <w:b/>
        </w:rPr>
        <w:t>58</w:t>
      </w:r>
      <w:r w:rsidRPr="00F038D0">
        <w:t xml:space="preserve"> творческих программ и проектов в </w:t>
      </w:r>
      <w:r w:rsidRPr="00F038D0">
        <w:rPr>
          <w:b/>
        </w:rPr>
        <w:t>30</w:t>
      </w:r>
      <w:r w:rsidRPr="00F038D0">
        <w:t xml:space="preserve"> библиотеках муниципального образования.</w:t>
      </w:r>
    </w:p>
    <w:p w:rsidR="003831B3" w:rsidRPr="00F038D0" w:rsidRDefault="003831B3" w:rsidP="003831B3">
      <w:pPr>
        <w:jc w:val="both"/>
      </w:pPr>
      <w:r w:rsidRPr="00F038D0">
        <w:t xml:space="preserve">      </w:t>
      </w:r>
    </w:p>
    <w:p w:rsidR="003831B3" w:rsidRDefault="003831B3" w:rsidP="00057E8F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943C06">
        <w:lastRenderedPageBreak/>
        <w:t>Библиотеки</w:t>
      </w:r>
      <w:r>
        <w:t xml:space="preserve"> совместно с Домами культуры и клубами </w:t>
      </w:r>
      <w:r w:rsidRPr="00943C06">
        <w:t xml:space="preserve"> все больше становятся центрами неформального общения, местом объединения единомышленников, </w:t>
      </w:r>
      <w:r>
        <w:t xml:space="preserve">выросло </w:t>
      </w:r>
      <w:r w:rsidRPr="00943C06">
        <w:t xml:space="preserve">число клубов, кружков, любительских объединений </w:t>
      </w:r>
      <w:r w:rsidRPr="00CD344B">
        <w:rPr>
          <w:b/>
          <w:i/>
        </w:rPr>
        <w:t>с 57 в 2014 году до 62 в 2015.</w:t>
      </w:r>
      <w:r>
        <w:t xml:space="preserve"> </w:t>
      </w:r>
      <w:r w:rsidRPr="00943C06">
        <w:t xml:space="preserve">И большинство членов клубов – подростки и молодежь. Все больше привлекается женщин среднего возраста, </w:t>
      </w:r>
      <w:r>
        <w:t>представители старшего поколения также являются активными членами</w:t>
      </w:r>
      <w:r w:rsidRPr="00943C06">
        <w:t xml:space="preserve"> неформальных объединений.</w:t>
      </w:r>
    </w:p>
    <w:p w:rsidR="00057E8F" w:rsidRDefault="003831B3" w:rsidP="00057E8F">
      <w:pPr>
        <w:ind w:firstLine="708"/>
        <w:jc w:val="both"/>
      </w:pPr>
      <w:r>
        <w:t xml:space="preserve">Продвижение книги и чтения в 2015 году связано с главными событиями года – Годом литературы в России и 70-летием Победы в Великой Отечественной войне. Основная цель «тематического года» - привлечение внимания общества к литературе и чтению. </w:t>
      </w:r>
    </w:p>
    <w:p w:rsidR="003831B3" w:rsidRDefault="003831B3" w:rsidP="003831B3">
      <w:pPr>
        <w:jc w:val="both"/>
      </w:pPr>
      <w:r>
        <w:t xml:space="preserve">     В работе библиотек по продвижению чтения используются все традиционные формы: выставки, диспуты, обзоры, литературно-музыкальные  и просто литературные вечера, гостиные, игровые формы работы. </w:t>
      </w:r>
    </w:p>
    <w:p w:rsidR="003831B3" w:rsidRDefault="003831B3" w:rsidP="003831B3">
      <w:pPr>
        <w:jc w:val="both"/>
      </w:pPr>
      <w:r>
        <w:t xml:space="preserve">     12 библиотек работает по авторским программам по продвижению книги и чтения. Программы летнего чтения трех библиотек – центральной районной, </w:t>
      </w:r>
      <w:proofErr w:type="spellStart"/>
      <w:r>
        <w:t>Бердюгинской</w:t>
      </w:r>
      <w:proofErr w:type="spellEnd"/>
      <w:r>
        <w:t xml:space="preserve"> и  </w:t>
      </w:r>
      <w:proofErr w:type="spellStart"/>
      <w:r>
        <w:t>Ретневской</w:t>
      </w:r>
      <w:proofErr w:type="spellEnd"/>
      <w:r>
        <w:t xml:space="preserve">  отмечены Свердловской Областной  библиотекой  для детей и юношества дипломами за участие. </w:t>
      </w:r>
    </w:p>
    <w:p w:rsidR="003831B3" w:rsidRDefault="003831B3" w:rsidP="003831B3">
      <w:pPr>
        <w:jc w:val="both"/>
      </w:pPr>
      <w:r>
        <w:t xml:space="preserve">     В 18 библиотеках 24 апреля прошла </w:t>
      </w:r>
      <w:proofErr w:type="spellStart"/>
      <w:r w:rsidRPr="00377FC4">
        <w:rPr>
          <w:b/>
          <w:i/>
        </w:rPr>
        <w:t>Библионоч</w:t>
      </w:r>
      <w:r>
        <w:rPr>
          <w:b/>
          <w:i/>
        </w:rPr>
        <w:t>ь</w:t>
      </w:r>
      <w:proofErr w:type="spellEnd"/>
      <w:r>
        <w:rPr>
          <w:b/>
          <w:i/>
        </w:rPr>
        <w:t xml:space="preserve"> - 2015</w:t>
      </w:r>
      <w:r w:rsidRPr="00377FC4">
        <w:rPr>
          <w:b/>
          <w:i/>
        </w:rPr>
        <w:t>,</w:t>
      </w:r>
      <w:r>
        <w:t xml:space="preserve"> </w:t>
      </w:r>
      <w:proofErr w:type="gramStart"/>
      <w:r>
        <w:t>в</w:t>
      </w:r>
      <w:proofErr w:type="gramEnd"/>
      <w:r>
        <w:t xml:space="preserve"> </w:t>
      </w:r>
      <w:proofErr w:type="gramStart"/>
      <w:r>
        <w:t>которой</w:t>
      </w:r>
      <w:proofErr w:type="gramEnd"/>
      <w:r>
        <w:t xml:space="preserve"> приняли участие 433 человека. В акции </w:t>
      </w:r>
      <w:r w:rsidRPr="00377FC4">
        <w:rPr>
          <w:b/>
          <w:i/>
        </w:rPr>
        <w:t>«Ночь искусств – 2015»</w:t>
      </w:r>
      <w:r>
        <w:t xml:space="preserve"> участвовало 22 библиотеки, присутствовало на мероприятиях 611 человек. </w:t>
      </w:r>
    </w:p>
    <w:p w:rsidR="003831B3" w:rsidRDefault="003831B3" w:rsidP="003831B3">
      <w:pPr>
        <w:jc w:val="both"/>
      </w:pPr>
      <w:r>
        <w:t xml:space="preserve">     В течение года были организованы </w:t>
      </w:r>
      <w:r w:rsidRPr="00377FC4">
        <w:rPr>
          <w:b/>
          <w:i/>
        </w:rPr>
        <w:t>литературные акции, посвященные книге и чтению:</w:t>
      </w:r>
      <w:r>
        <w:t xml:space="preserve"> </w:t>
      </w:r>
      <w:r w:rsidR="00057E8F">
        <w:t>«Перечитаем Пушкина»</w:t>
      </w:r>
      <w:proofErr w:type="gramStart"/>
      <w:r w:rsidR="00057E8F">
        <w:t xml:space="preserve"> ,</w:t>
      </w:r>
      <w:proofErr w:type="gramEnd"/>
      <w:r w:rsidR="00057E8F">
        <w:t xml:space="preserve"> </w:t>
      </w:r>
      <w:r>
        <w:t xml:space="preserve">«Книга, я люблю тебя…», «Книга из рук в руки», </w:t>
      </w:r>
      <w:r w:rsidR="00057E8F">
        <w:t xml:space="preserve">и т.д. </w:t>
      </w:r>
    </w:p>
    <w:p w:rsidR="00057E8F" w:rsidRDefault="003831B3" w:rsidP="003831B3">
      <w:pPr>
        <w:jc w:val="both"/>
      </w:pPr>
      <w:r>
        <w:t xml:space="preserve">     В апреле месяце </w:t>
      </w:r>
      <w:r w:rsidR="00057E8F">
        <w:t xml:space="preserve">прошел </w:t>
      </w:r>
      <w:r w:rsidRPr="00377FC4">
        <w:rPr>
          <w:b/>
          <w:i/>
        </w:rPr>
        <w:t xml:space="preserve">районный конкурс </w:t>
      </w:r>
      <w:proofErr w:type="spellStart"/>
      <w:r w:rsidRPr="00377FC4">
        <w:rPr>
          <w:b/>
          <w:i/>
        </w:rPr>
        <w:t>буктрейлеров</w:t>
      </w:r>
      <w:proofErr w:type="spellEnd"/>
      <w:r>
        <w:t xml:space="preserve">, посвященный 70-летию Победы в Великой Отечественной войне. </w:t>
      </w:r>
    </w:p>
    <w:p w:rsidR="001E3ECF" w:rsidRDefault="003831B3" w:rsidP="00F038D0">
      <w:pPr>
        <w:ind w:firstLine="708"/>
        <w:jc w:val="both"/>
      </w:pPr>
      <w:r>
        <w:t xml:space="preserve">20 мая в </w:t>
      </w:r>
      <w:proofErr w:type="spellStart"/>
      <w:r>
        <w:t>Дубском</w:t>
      </w:r>
      <w:proofErr w:type="spellEnd"/>
      <w:r>
        <w:t xml:space="preserve"> Центре досуга «Встреча» </w:t>
      </w:r>
      <w:r w:rsidRPr="00F038D0">
        <w:t>прошел районный конкурс чтецов</w:t>
      </w:r>
      <w:r w:rsidRPr="0097188F">
        <w:rPr>
          <w:b/>
        </w:rPr>
        <w:t xml:space="preserve"> «А музы не молчали», </w:t>
      </w:r>
      <w:r w:rsidRPr="00F038D0">
        <w:t>в котором участвовали</w:t>
      </w:r>
      <w:r w:rsidRPr="0097188F">
        <w:rPr>
          <w:b/>
        </w:rPr>
        <w:t xml:space="preserve"> 45 </w:t>
      </w:r>
      <w:r w:rsidRPr="00F038D0">
        <w:t>человек из</w:t>
      </w:r>
      <w:r w:rsidRPr="0097188F">
        <w:rPr>
          <w:b/>
        </w:rPr>
        <w:t xml:space="preserve"> 18 </w:t>
      </w:r>
      <w:r w:rsidRPr="00F038D0">
        <w:t>территорий Ирбитского МО в номинациях «Стихотворение, проза», «Литературно-музыкальная композиция</w:t>
      </w:r>
      <w:r>
        <w:t>, миниатюра». Звучали стихи поэтов-фронтовиков, уральских поэтов. Также в библиотеках проходил муниципальный этап творче</w:t>
      </w:r>
      <w:r w:rsidR="001E3ECF">
        <w:t xml:space="preserve">ского конкурса «Роман с книгой». </w:t>
      </w:r>
    </w:p>
    <w:p w:rsidR="00D6078C" w:rsidRDefault="00057E8F" w:rsidP="003831B3">
      <w:pPr>
        <w:jc w:val="both"/>
      </w:pPr>
      <w:r>
        <w:rPr>
          <w:b/>
        </w:rPr>
        <w:t xml:space="preserve"> </w:t>
      </w:r>
      <w:r w:rsidR="001E3ECF" w:rsidRPr="00F038D0">
        <w:t>Ф</w:t>
      </w:r>
      <w:r w:rsidR="003831B3" w:rsidRPr="00F038D0">
        <w:t>отоконкурс</w:t>
      </w:r>
      <w:r w:rsidR="00D14C72" w:rsidRPr="00F038D0">
        <w:t xml:space="preserve"> «Мой портрет с любимой книгой» среди детей и подростков Ирбитского МО. П</w:t>
      </w:r>
      <w:r w:rsidR="00D6078C" w:rsidRPr="00F038D0">
        <w:t xml:space="preserve">оступила </w:t>
      </w:r>
      <w:r w:rsidR="00D6078C" w:rsidRPr="00F038D0">
        <w:rPr>
          <w:b/>
        </w:rPr>
        <w:t>101 работа из 23 территорий</w:t>
      </w:r>
      <w:r w:rsidR="00D6078C" w:rsidRPr="00F038D0">
        <w:t>. По трём номинациям: «Любимая книга», «Случайный кадр в библиотеке», «Моя семья и</w:t>
      </w:r>
      <w:r w:rsidR="00D6078C">
        <w:t xml:space="preserve"> книга».</w:t>
      </w:r>
    </w:p>
    <w:p w:rsidR="003831B3" w:rsidRDefault="00D6078C" w:rsidP="003831B3">
      <w:pPr>
        <w:jc w:val="both"/>
      </w:pPr>
      <w:r>
        <w:t xml:space="preserve"> </w:t>
      </w:r>
      <w:r w:rsidR="00F038D0">
        <w:tab/>
      </w:r>
      <w:r>
        <w:t xml:space="preserve">В конкурсе «Год литературы </w:t>
      </w:r>
      <w:proofErr w:type="gramStart"/>
      <w:r>
        <w:t>в</w:t>
      </w:r>
      <w:proofErr w:type="gramEnd"/>
      <w:r>
        <w:t xml:space="preserve"> </w:t>
      </w:r>
      <w:proofErr w:type="gramStart"/>
      <w:r>
        <w:t>сельской</w:t>
      </w:r>
      <w:proofErr w:type="gramEnd"/>
      <w:r>
        <w:t xml:space="preserve"> библиотек» приняли участие все библиотеки. Дипломы победителей вручены</w:t>
      </w:r>
      <w:r w:rsidR="00097DFA">
        <w:t xml:space="preserve"> </w:t>
      </w:r>
      <w:r w:rsidR="00097DFA" w:rsidRPr="00F038D0">
        <w:rPr>
          <w:b/>
        </w:rPr>
        <w:t>8 библиотекам</w:t>
      </w:r>
      <w:r w:rsidR="00097DFA">
        <w:t>:</w:t>
      </w:r>
      <w:r>
        <w:t xml:space="preserve"> </w:t>
      </w:r>
      <w:r w:rsidR="00E46D48">
        <w:t xml:space="preserve">центральной </w:t>
      </w:r>
      <w:proofErr w:type="spellStart"/>
      <w:r w:rsidR="00E46D48">
        <w:t>районной</w:t>
      </w:r>
      <w:proofErr w:type="gramStart"/>
      <w:r w:rsidR="00E46D48">
        <w:t>,З</w:t>
      </w:r>
      <w:proofErr w:type="gramEnd"/>
      <w:r w:rsidR="00E46D48">
        <w:t>айковской</w:t>
      </w:r>
      <w:proofErr w:type="spellEnd"/>
      <w:r w:rsidR="00E46D48">
        <w:t xml:space="preserve">, </w:t>
      </w:r>
      <w:proofErr w:type="spellStart"/>
      <w:r w:rsidR="00E46D48">
        <w:t>Бердюгинско</w:t>
      </w:r>
      <w:r w:rsidR="00057E8F">
        <w:t>й</w:t>
      </w:r>
      <w:proofErr w:type="spellEnd"/>
      <w:r w:rsidR="00057E8F">
        <w:t xml:space="preserve">, Ключевской, </w:t>
      </w:r>
      <w:proofErr w:type="spellStart"/>
      <w:r w:rsidR="00057E8F">
        <w:t>Ретневской</w:t>
      </w:r>
      <w:proofErr w:type="spellEnd"/>
      <w:r w:rsidR="00057E8F">
        <w:t xml:space="preserve">, </w:t>
      </w:r>
      <w:proofErr w:type="spellStart"/>
      <w:r w:rsidR="00057E8F">
        <w:t>Речка</w:t>
      </w:r>
      <w:r w:rsidR="00E46D48">
        <w:t>ловской</w:t>
      </w:r>
      <w:proofErr w:type="spellEnd"/>
      <w:r w:rsidR="00E46D48">
        <w:t xml:space="preserve">, </w:t>
      </w:r>
      <w:proofErr w:type="spellStart"/>
      <w:r w:rsidR="00E46D48">
        <w:t>Пьянковской</w:t>
      </w:r>
      <w:proofErr w:type="spellEnd"/>
      <w:r w:rsidR="00E46D48">
        <w:t xml:space="preserve"> и </w:t>
      </w:r>
      <w:proofErr w:type="spellStart"/>
      <w:r w:rsidR="00E46D48">
        <w:t>Киргинской</w:t>
      </w:r>
      <w:proofErr w:type="spellEnd"/>
      <w:r w:rsidR="00E46D48">
        <w:t xml:space="preserve">. </w:t>
      </w:r>
      <w:r>
        <w:t xml:space="preserve"> </w:t>
      </w:r>
      <w:r w:rsidR="00D14C72">
        <w:t xml:space="preserve"> </w:t>
      </w:r>
    </w:p>
    <w:p w:rsidR="003831B3" w:rsidRDefault="00F038D0" w:rsidP="00F038D0">
      <w:pPr>
        <w:ind w:firstLine="708"/>
        <w:jc w:val="both"/>
      </w:pPr>
      <w:r w:rsidRPr="00F038D0">
        <w:t>Прошел Всероссийский день чтения</w:t>
      </w:r>
      <w:r>
        <w:rPr>
          <w:b/>
        </w:rPr>
        <w:t xml:space="preserve"> </w:t>
      </w:r>
      <w:r w:rsidR="003831B3" w:rsidRPr="006441AB">
        <w:rPr>
          <w:b/>
        </w:rPr>
        <w:t>9 октября</w:t>
      </w:r>
      <w:r w:rsidR="003831B3" w:rsidRPr="006441AB">
        <w:t xml:space="preserve"> в рамках Областного культурного проекта  «Открытая книга» во всех библиотеках МБУ ЦБС проходила </w:t>
      </w:r>
      <w:r w:rsidR="003831B3" w:rsidRPr="006441AB">
        <w:rPr>
          <w:b/>
          <w:i/>
        </w:rPr>
        <w:t>акция «День чтения».</w:t>
      </w:r>
      <w:r w:rsidR="003831B3" w:rsidRPr="006441AB">
        <w:t xml:space="preserve"> Были организованы встречи с известными</w:t>
      </w:r>
      <w:r w:rsidR="003831B3">
        <w:t xml:space="preserve"> людьми, местными писателями и поэтами под девизом «Мне книга строить и жить помогает». </w:t>
      </w:r>
    </w:p>
    <w:p w:rsidR="003831B3" w:rsidRPr="00F038D0" w:rsidRDefault="003831B3" w:rsidP="003831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377FC4">
        <w:rPr>
          <w:rFonts w:ascii="Times New Roman" w:hAnsi="Times New Roman" w:cs="Times New Roman"/>
          <w:b/>
          <w:i/>
          <w:sz w:val="24"/>
          <w:szCs w:val="24"/>
        </w:rPr>
        <w:t>литературном мониторинге «Какая книга нужна молодежи»</w:t>
      </w:r>
      <w:r>
        <w:rPr>
          <w:rFonts w:ascii="Times New Roman" w:hAnsi="Times New Roman" w:cs="Times New Roman"/>
          <w:sz w:val="24"/>
          <w:szCs w:val="24"/>
        </w:rPr>
        <w:t xml:space="preserve"> приняли участие 148 респондентов в возрасте от 14 до 25 лет. Из анализа мы узнали, что молодежь выбирает книги для чтения в большинстве случаев самостоятельно, читает, чтобы больше узнать. 90% респондентов отдают предпочтение печатной книге и пишут, что русская классика всегда будет пользоваться популярностью</w:t>
      </w:r>
      <w:r w:rsidR="00F038D0">
        <w:rPr>
          <w:rFonts w:ascii="Times New Roman" w:hAnsi="Times New Roman" w:cs="Times New Roman"/>
          <w:sz w:val="24"/>
          <w:szCs w:val="24"/>
        </w:rPr>
        <w:t>.</w:t>
      </w:r>
    </w:p>
    <w:p w:rsidR="009A1729" w:rsidRPr="001B3B8E" w:rsidRDefault="006441AB" w:rsidP="001B3B8E">
      <w:pPr>
        <w:ind w:firstLine="360"/>
        <w:jc w:val="both"/>
      </w:pPr>
      <w:r w:rsidRPr="00F038D0">
        <w:t xml:space="preserve">За год библиотекари и читатели приняли  участие в </w:t>
      </w:r>
      <w:r w:rsidRPr="00F038D0">
        <w:rPr>
          <w:b/>
        </w:rPr>
        <w:t>17</w:t>
      </w:r>
      <w:r w:rsidRPr="00F038D0">
        <w:t xml:space="preserve"> Международных и Всероссийских конкурсах, фестивалях, проектах, в </w:t>
      </w:r>
      <w:r w:rsidRPr="00F038D0">
        <w:rPr>
          <w:b/>
        </w:rPr>
        <w:t>11</w:t>
      </w:r>
      <w:r w:rsidRPr="00F038D0">
        <w:t xml:space="preserve"> Областных, в </w:t>
      </w:r>
      <w:r w:rsidRPr="00F038D0">
        <w:rPr>
          <w:b/>
        </w:rPr>
        <w:t>20</w:t>
      </w:r>
      <w:r w:rsidRPr="00F038D0">
        <w:t xml:space="preserve"> районных фестивалях, конкурсах, проектах, праздниках, организуемых МБУ ЦБС.</w:t>
      </w:r>
    </w:p>
    <w:p w:rsidR="003831B3" w:rsidRPr="00AE1F4E" w:rsidRDefault="009A1729" w:rsidP="003831B3">
      <w:pPr>
        <w:jc w:val="both"/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3831B3">
        <w:rPr>
          <w:b/>
          <w:i/>
        </w:rPr>
        <w:t xml:space="preserve"> </w:t>
      </w:r>
      <w:r w:rsidR="003831B3" w:rsidRPr="00AE1F4E">
        <w:t xml:space="preserve">Патриотическое воспитание </w:t>
      </w:r>
      <w:r w:rsidR="003831B3">
        <w:t>и формирование гражданской активности является основным направлением, в рамках которого в течение года проводились различные массовые мероприятия.</w:t>
      </w:r>
    </w:p>
    <w:p w:rsidR="003831B3" w:rsidRDefault="003831B3" w:rsidP="003831B3">
      <w:pPr>
        <w:jc w:val="both"/>
      </w:pPr>
    </w:p>
    <w:p w:rsidR="003831B3" w:rsidRDefault="003831B3" w:rsidP="001B3B8E">
      <w:pPr>
        <w:jc w:val="both"/>
      </w:pPr>
      <w:r>
        <w:lastRenderedPageBreak/>
        <w:t xml:space="preserve">     Тема Великой Отечественной войны в год 70-летия Великой победы присутствовала в работе каждой библиотеки.  Библиотекари стремились пробудить у молодежи и подрастающего поколения интерес к истории страны, воспитать чувство уважения и гордости за свой многонациональный народ, за свою Армию. </w:t>
      </w:r>
      <w:r w:rsidRPr="00602AD6">
        <w:t xml:space="preserve">Наши библиотекари активно включились в работу по подготовке и проведению мероприятий, посвященных 70-летию Победы. </w:t>
      </w:r>
    </w:p>
    <w:p w:rsidR="003831B3" w:rsidRDefault="003831B3" w:rsidP="006441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сельских библиотеках с 7 по </w:t>
      </w:r>
      <w:r w:rsidRPr="00602AD6">
        <w:rPr>
          <w:rFonts w:ascii="Times New Roman" w:hAnsi="Times New Roman" w:cs="Times New Roman"/>
          <w:sz w:val="24"/>
          <w:szCs w:val="24"/>
        </w:rPr>
        <w:t>9 февраля прошли мероприятия, посвященные 95-летию</w:t>
      </w:r>
      <w:r>
        <w:rPr>
          <w:rFonts w:ascii="Times New Roman" w:hAnsi="Times New Roman" w:cs="Times New Roman"/>
          <w:sz w:val="24"/>
          <w:szCs w:val="24"/>
        </w:rPr>
        <w:t xml:space="preserve"> со дня рождения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2AD6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602AD6">
        <w:rPr>
          <w:rFonts w:ascii="Times New Roman" w:hAnsi="Times New Roman" w:cs="Times New Roman"/>
          <w:sz w:val="24"/>
          <w:szCs w:val="24"/>
        </w:rPr>
        <w:t>важды Героя Советского Союз</w:t>
      </w:r>
      <w:r>
        <w:rPr>
          <w:rFonts w:ascii="Times New Roman" w:hAnsi="Times New Roman" w:cs="Times New Roman"/>
          <w:sz w:val="24"/>
          <w:szCs w:val="24"/>
        </w:rPr>
        <w:t xml:space="preserve">а Григория Андреевича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Речкалова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441AB">
        <w:rPr>
          <w:rFonts w:ascii="Times New Roman" w:hAnsi="Times New Roman" w:cs="Times New Roman"/>
          <w:sz w:val="24"/>
          <w:szCs w:val="24"/>
        </w:rPr>
        <w:t xml:space="preserve">такие как -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02AD6">
        <w:rPr>
          <w:rFonts w:ascii="Times New Roman" w:hAnsi="Times New Roman" w:cs="Times New Roman"/>
          <w:sz w:val="24"/>
          <w:szCs w:val="24"/>
        </w:rPr>
        <w:t>нформационные часы, уроки мужества</w:t>
      </w:r>
      <w:r w:rsidR="006441AB">
        <w:rPr>
          <w:rFonts w:ascii="Times New Roman" w:hAnsi="Times New Roman" w:cs="Times New Roman"/>
          <w:sz w:val="24"/>
          <w:szCs w:val="24"/>
        </w:rPr>
        <w:t xml:space="preserve">, презентации,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02AD6">
        <w:rPr>
          <w:rFonts w:ascii="Times New Roman" w:hAnsi="Times New Roman" w:cs="Times New Roman"/>
          <w:sz w:val="24"/>
          <w:szCs w:val="24"/>
        </w:rPr>
        <w:t>росмотр фильма «Непобедимы</w:t>
      </w:r>
      <w:r w:rsidR="006441AB">
        <w:rPr>
          <w:rFonts w:ascii="Times New Roman" w:hAnsi="Times New Roman" w:cs="Times New Roman"/>
          <w:sz w:val="24"/>
          <w:szCs w:val="24"/>
        </w:rPr>
        <w:t>й», В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441AB">
        <w:rPr>
          <w:rFonts w:ascii="Times New Roman" w:hAnsi="Times New Roman" w:cs="Times New Roman"/>
          <w:sz w:val="24"/>
          <w:szCs w:val="24"/>
        </w:rPr>
        <w:t>ц</w:t>
      </w:r>
      <w:r w:rsidRPr="00602AD6">
        <w:rPr>
          <w:rFonts w:ascii="Times New Roman" w:hAnsi="Times New Roman" w:cs="Times New Roman"/>
          <w:sz w:val="24"/>
          <w:szCs w:val="24"/>
        </w:rPr>
        <w:t xml:space="preserve">ентральной районной библиотекой </w:t>
      </w:r>
      <w:r>
        <w:rPr>
          <w:rFonts w:ascii="Times New Roman" w:hAnsi="Times New Roman" w:cs="Times New Roman"/>
          <w:sz w:val="24"/>
          <w:szCs w:val="24"/>
        </w:rPr>
        <w:t xml:space="preserve">были </w:t>
      </w:r>
      <w:r w:rsidRPr="00602AD6">
        <w:rPr>
          <w:rFonts w:ascii="Times New Roman" w:hAnsi="Times New Roman" w:cs="Times New Roman"/>
          <w:sz w:val="24"/>
          <w:szCs w:val="24"/>
        </w:rPr>
        <w:t xml:space="preserve">подготовлены и распечатаны </w:t>
      </w:r>
      <w:r w:rsidRPr="001B3B8E">
        <w:rPr>
          <w:rFonts w:ascii="Times New Roman" w:hAnsi="Times New Roman" w:cs="Times New Roman"/>
          <w:b/>
          <w:sz w:val="24"/>
          <w:szCs w:val="24"/>
        </w:rPr>
        <w:t>280</w:t>
      </w:r>
      <w:r w:rsidRPr="00602AD6">
        <w:rPr>
          <w:rFonts w:ascii="Times New Roman" w:hAnsi="Times New Roman" w:cs="Times New Roman"/>
          <w:sz w:val="24"/>
          <w:szCs w:val="24"/>
        </w:rPr>
        <w:t xml:space="preserve"> буклетов и розданы во время торжественного мероприятия 7 февраля в </w:t>
      </w:r>
      <w:proofErr w:type="spellStart"/>
      <w:r w:rsidRPr="00602AD6">
        <w:rPr>
          <w:rFonts w:ascii="Times New Roman" w:hAnsi="Times New Roman" w:cs="Times New Roman"/>
          <w:sz w:val="24"/>
          <w:szCs w:val="24"/>
        </w:rPr>
        <w:t>Зайковском</w:t>
      </w:r>
      <w:proofErr w:type="spellEnd"/>
      <w:r w:rsidRPr="00602AD6">
        <w:rPr>
          <w:rFonts w:ascii="Times New Roman" w:hAnsi="Times New Roman" w:cs="Times New Roman"/>
          <w:sz w:val="24"/>
          <w:szCs w:val="24"/>
        </w:rPr>
        <w:t xml:space="preserve"> РДК.</w:t>
      </w:r>
    </w:p>
    <w:p w:rsidR="003831B3" w:rsidRDefault="003831B3" w:rsidP="003831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188F"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С 24 февраля  по 4 марта </w:t>
      </w:r>
      <w:r w:rsidRPr="00602AD6">
        <w:rPr>
          <w:rFonts w:ascii="Times New Roman" w:hAnsi="Times New Roman" w:cs="Times New Roman"/>
          <w:sz w:val="24"/>
          <w:szCs w:val="24"/>
        </w:rPr>
        <w:t xml:space="preserve"> прошла декада военно-пат</w:t>
      </w:r>
      <w:r>
        <w:rPr>
          <w:rFonts w:ascii="Times New Roman" w:hAnsi="Times New Roman" w:cs="Times New Roman"/>
          <w:sz w:val="24"/>
          <w:szCs w:val="24"/>
        </w:rPr>
        <w:t>риотической книги «Равнение на П</w:t>
      </w:r>
      <w:r w:rsidRPr="00602AD6">
        <w:rPr>
          <w:rFonts w:ascii="Times New Roman" w:hAnsi="Times New Roman" w:cs="Times New Roman"/>
          <w:sz w:val="24"/>
          <w:szCs w:val="24"/>
        </w:rPr>
        <w:t>обеду».  В библиотеках</w:t>
      </w:r>
      <w:r>
        <w:rPr>
          <w:rFonts w:ascii="Times New Roman" w:hAnsi="Times New Roman" w:cs="Times New Roman"/>
          <w:sz w:val="24"/>
          <w:szCs w:val="24"/>
        </w:rPr>
        <w:t xml:space="preserve"> выпускались   боевые листки  «Сводки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Софинформбюро</w:t>
      </w:r>
      <w:proofErr w:type="spellEnd"/>
      <w:r w:rsidRPr="00602A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02AD6">
        <w:rPr>
          <w:rFonts w:ascii="Times New Roman" w:hAnsi="Times New Roman" w:cs="Times New Roman"/>
          <w:sz w:val="24"/>
          <w:szCs w:val="24"/>
        </w:rPr>
        <w:t>70 лет назад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602A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02AD6">
        <w:rPr>
          <w:rFonts w:ascii="Times New Roman" w:hAnsi="Times New Roman" w:cs="Times New Roman"/>
          <w:sz w:val="24"/>
          <w:szCs w:val="24"/>
        </w:rPr>
        <w:t>9 числа каждого месяца  начиная  с января).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441AB" w:rsidRDefault="003831B3" w:rsidP="003831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02AD6">
        <w:rPr>
          <w:rFonts w:ascii="Times New Roman" w:hAnsi="Times New Roman" w:cs="Times New Roman"/>
          <w:sz w:val="24"/>
          <w:szCs w:val="24"/>
        </w:rPr>
        <w:t xml:space="preserve">Сельские библиотекари </w:t>
      </w:r>
      <w:r>
        <w:rPr>
          <w:rFonts w:ascii="Times New Roman" w:hAnsi="Times New Roman" w:cs="Times New Roman"/>
          <w:sz w:val="24"/>
          <w:szCs w:val="24"/>
        </w:rPr>
        <w:t xml:space="preserve">участвовали </w:t>
      </w:r>
      <w:r w:rsidRPr="00602AD6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районном </w:t>
      </w:r>
      <w:r w:rsidRPr="00602AD6">
        <w:rPr>
          <w:rFonts w:ascii="Times New Roman" w:hAnsi="Times New Roman" w:cs="Times New Roman"/>
          <w:sz w:val="24"/>
          <w:szCs w:val="24"/>
        </w:rPr>
        <w:t>фестивале художественного любительского творчества «Мы нашей памятью сильны» в рамках реализации твор</w:t>
      </w:r>
      <w:r w:rsidR="001B3B8E">
        <w:rPr>
          <w:rFonts w:ascii="Times New Roman" w:hAnsi="Times New Roman" w:cs="Times New Roman"/>
          <w:sz w:val="24"/>
          <w:szCs w:val="24"/>
        </w:rPr>
        <w:t>ческого проекта «Салют Победы!»</w:t>
      </w:r>
      <w:r w:rsidR="006441AB">
        <w:rPr>
          <w:rFonts w:ascii="Times New Roman" w:hAnsi="Times New Roman" w:cs="Times New Roman"/>
          <w:sz w:val="24"/>
          <w:szCs w:val="24"/>
        </w:rPr>
        <w:t>.</w:t>
      </w:r>
    </w:p>
    <w:p w:rsidR="006441AB" w:rsidRPr="00602AD6" w:rsidRDefault="003831B3" w:rsidP="001B3B8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всех сельских библиотеках прошли</w:t>
      </w:r>
      <w:r w:rsidRPr="00602AD6">
        <w:rPr>
          <w:rFonts w:ascii="Times New Roman" w:hAnsi="Times New Roman" w:cs="Times New Roman"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602AD6">
        <w:rPr>
          <w:rFonts w:ascii="Times New Roman" w:hAnsi="Times New Roman" w:cs="Times New Roman"/>
          <w:sz w:val="24"/>
          <w:szCs w:val="24"/>
        </w:rPr>
        <w:t xml:space="preserve"> детских ри</w:t>
      </w:r>
      <w:r>
        <w:rPr>
          <w:rFonts w:ascii="Times New Roman" w:hAnsi="Times New Roman" w:cs="Times New Roman"/>
          <w:sz w:val="24"/>
          <w:szCs w:val="24"/>
        </w:rPr>
        <w:t xml:space="preserve">сунков «Дети рисуют Победу», </w:t>
      </w:r>
      <w:r w:rsidRPr="00602AD6">
        <w:rPr>
          <w:rFonts w:ascii="Times New Roman" w:hAnsi="Times New Roman" w:cs="Times New Roman"/>
          <w:sz w:val="24"/>
          <w:szCs w:val="24"/>
        </w:rPr>
        <w:t>акции «Георгиевская ленточка», «Свеча памя</w:t>
      </w:r>
      <w:r>
        <w:rPr>
          <w:rFonts w:ascii="Times New Roman" w:hAnsi="Times New Roman" w:cs="Times New Roman"/>
          <w:sz w:val="24"/>
          <w:szCs w:val="24"/>
        </w:rPr>
        <w:t>ти», «С праздником, ветеран!»,</w:t>
      </w:r>
    </w:p>
    <w:p w:rsidR="003831B3" w:rsidRPr="00602AD6" w:rsidRDefault="006441AB" w:rsidP="001B3B8E">
      <w:pPr>
        <w:jc w:val="both"/>
      </w:pPr>
      <w:r>
        <w:t xml:space="preserve"> </w:t>
      </w:r>
      <w:r>
        <w:tab/>
      </w:r>
      <w:proofErr w:type="gramStart"/>
      <w:r w:rsidR="003831B3">
        <w:t>К</w:t>
      </w:r>
      <w:proofErr w:type="gramEnd"/>
      <w:r w:rsidR="003831B3">
        <w:t xml:space="preserve"> Дню Победы</w:t>
      </w:r>
      <w:r w:rsidR="003831B3" w:rsidRPr="00602AD6">
        <w:t xml:space="preserve"> каждая библиотека получила книгу в новой ред</w:t>
      </w:r>
      <w:r w:rsidR="003831B3">
        <w:t xml:space="preserve">акции «Золотые звезды </w:t>
      </w:r>
      <w:proofErr w:type="spellStart"/>
      <w:r w:rsidR="003831B3">
        <w:t>ирбитчан</w:t>
      </w:r>
      <w:proofErr w:type="spellEnd"/>
      <w:r w:rsidR="003831B3">
        <w:t>».</w:t>
      </w:r>
      <w:r w:rsidR="00F038D0" w:rsidRPr="00F038D0">
        <w:rPr>
          <w:b/>
          <w:i/>
        </w:rPr>
        <w:t xml:space="preserve"> </w:t>
      </w:r>
      <w:r w:rsidR="00F038D0" w:rsidRPr="00F038D0">
        <w:t xml:space="preserve">Местный бюджет выделил </w:t>
      </w:r>
      <w:r w:rsidR="00F038D0" w:rsidRPr="001B3B8E">
        <w:rPr>
          <w:b/>
        </w:rPr>
        <w:t xml:space="preserve">21560 </w:t>
      </w:r>
      <w:r w:rsidR="00F038D0" w:rsidRPr="00F038D0">
        <w:t>тыс. руб. на приобретение</w:t>
      </w:r>
      <w:r w:rsidR="00F038D0">
        <w:t xml:space="preserve"> книг. </w:t>
      </w:r>
    </w:p>
    <w:p w:rsidR="003831B3" w:rsidRDefault="003831B3" w:rsidP="003831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02AD6">
        <w:rPr>
          <w:rFonts w:ascii="Times New Roman" w:hAnsi="Times New Roman" w:cs="Times New Roman"/>
          <w:sz w:val="24"/>
          <w:szCs w:val="24"/>
        </w:rPr>
        <w:t>Реализовать намеченные к юбилею Победы мероприятия библиотекам помогло активное сотрудничество с советами ветеранов, с работниками Домов культуры и клубов, с главам</w:t>
      </w:r>
      <w:r>
        <w:rPr>
          <w:rFonts w:ascii="Times New Roman" w:hAnsi="Times New Roman" w:cs="Times New Roman"/>
          <w:sz w:val="24"/>
          <w:szCs w:val="24"/>
        </w:rPr>
        <w:t>и территориальных администраций, образовательными учреждениями,</w:t>
      </w:r>
    </w:p>
    <w:p w:rsidR="003831B3" w:rsidRPr="00B30FFD" w:rsidRDefault="003831B3" w:rsidP="001B3B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Декабрь месяц был ознаменован такими знаменательными датами календаря, как День рождения маршала Георгия Константиновича Жукова – 1 декабря, День Неизвестного Солдата – 3 декабря,   День начала битвы за освобождение Москвы – 5 декабря, День Героев Отечества – 9 декабря, День Конституции России – 12 декабря. В библиотеках прошли циклы мероприятий  к этим датам – книжные выставки, беседы, обзоры с электронными презентациями, информационные часы, уроки истории, памяти, правоведения, литературно-музыкальные вечера и композиции, акции, конкурсы рисунков, в которых приняли </w:t>
      </w:r>
      <w:r w:rsidRPr="004F4AA4">
        <w:rPr>
          <w:rFonts w:ascii="Times New Roman" w:hAnsi="Times New Roman" w:cs="Times New Roman"/>
          <w:b/>
          <w:sz w:val="24"/>
          <w:szCs w:val="24"/>
        </w:rPr>
        <w:t>участие 5445 человек.</w:t>
      </w:r>
    </w:p>
    <w:p w:rsidR="009F58FF" w:rsidRPr="001B3B8E" w:rsidRDefault="00D26B56" w:rsidP="004F4AA4">
      <w:pPr>
        <w:pStyle w:val="a3"/>
        <w:jc w:val="both"/>
        <w:rPr>
          <w:rFonts w:ascii="Times New Roman" w:hAnsi="Times New Roman" w:cs="Times New Roman"/>
        </w:rPr>
      </w:pPr>
      <w:r w:rsidRPr="004F4AA4">
        <w:rPr>
          <w:rFonts w:ascii="Times New Roman" w:hAnsi="Times New Roman" w:cs="Times New Roman"/>
          <w:sz w:val="24"/>
          <w:szCs w:val="24"/>
        </w:rPr>
        <w:t xml:space="preserve">   </w:t>
      </w:r>
      <w:r w:rsidR="009A1729" w:rsidRPr="004F4AA4">
        <w:rPr>
          <w:rFonts w:ascii="Times New Roman" w:hAnsi="Times New Roman" w:cs="Times New Roman"/>
          <w:sz w:val="24"/>
          <w:szCs w:val="24"/>
        </w:rPr>
        <w:t>Е</w:t>
      </w:r>
      <w:r w:rsidR="009F58FF" w:rsidRPr="004F4AA4">
        <w:rPr>
          <w:rFonts w:ascii="Times New Roman" w:hAnsi="Times New Roman" w:cs="Times New Roman"/>
          <w:sz w:val="24"/>
          <w:szCs w:val="24"/>
        </w:rPr>
        <w:t xml:space="preserve">жегодно совместно с территориальной избирательной комиссией организуется муниципальный конкурс среди сельских библиотек на лучшую организацию работы по правовому воспитанию подрастающего поколения. </w:t>
      </w:r>
      <w:r w:rsidR="009F58FF" w:rsidRPr="001B3B8E">
        <w:rPr>
          <w:rFonts w:ascii="Times New Roman" w:hAnsi="Times New Roman" w:cs="Times New Roman"/>
          <w:sz w:val="24"/>
          <w:szCs w:val="24"/>
        </w:rPr>
        <w:t>В 2015</w:t>
      </w:r>
      <w:r w:rsidR="009F58FF" w:rsidRPr="001B3B8E">
        <w:rPr>
          <w:rFonts w:ascii="Times New Roman" w:hAnsi="Times New Roman" w:cs="Times New Roman"/>
        </w:rPr>
        <w:t xml:space="preserve"> году в конкурсе участвовали </w:t>
      </w:r>
      <w:r w:rsidR="009F58FF" w:rsidRPr="001B3B8E">
        <w:rPr>
          <w:rFonts w:ascii="Times New Roman" w:hAnsi="Times New Roman" w:cs="Times New Roman"/>
          <w:b/>
        </w:rPr>
        <w:t xml:space="preserve">14 </w:t>
      </w:r>
      <w:r w:rsidR="009F58FF" w:rsidRPr="001B3B8E">
        <w:rPr>
          <w:rFonts w:ascii="Times New Roman" w:hAnsi="Times New Roman" w:cs="Times New Roman"/>
        </w:rPr>
        <w:t xml:space="preserve">библиотек. Три лучших работы были отправлены на межтерриториальный конкурс среди библиотек территорий подведомственных МТЦ при </w:t>
      </w:r>
      <w:proofErr w:type="spellStart"/>
      <w:r w:rsidR="009F58FF" w:rsidRPr="001B3B8E">
        <w:rPr>
          <w:rFonts w:ascii="Times New Roman" w:hAnsi="Times New Roman" w:cs="Times New Roman"/>
        </w:rPr>
        <w:t>Алапаевской</w:t>
      </w:r>
      <w:proofErr w:type="spellEnd"/>
      <w:r w:rsidR="009F58FF" w:rsidRPr="001B3B8E">
        <w:rPr>
          <w:rFonts w:ascii="Times New Roman" w:hAnsi="Times New Roman" w:cs="Times New Roman"/>
        </w:rPr>
        <w:t xml:space="preserve"> городской территориальной избирательной комиссии на лучшую организацию работы по правовому просвещению читателей избирателей</w:t>
      </w:r>
      <w:r w:rsidR="004F4AA4" w:rsidRPr="001B3B8E">
        <w:rPr>
          <w:rFonts w:ascii="Times New Roman" w:hAnsi="Times New Roman" w:cs="Times New Roman"/>
        </w:rPr>
        <w:t>.</w:t>
      </w:r>
    </w:p>
    <w:p w:rsidR="009F58FF" w:rsidRPr="001B3B8E" w:rsidRDefault="009F58FF" w:rsidP="001B3B8E">
      <w:pPr>
        <w:shd w:val="clear" w:color="auto" w:fill="FFFFFF"/>
        <w:ind w:firstLine="708"/>
        <w:jc w:val="both"/>
      </w:pPr>
      <w:r w:rsidRPr="0057307D">
        <w:rPr>
          <w:color w:val="000000"/>
        </w:rPr>
        <w:t>Воспитание экологической культуры – миссия библиотек 21 века. И сегодня</w:t>
      </w:r>
      <w:r w:rsidRPr="0057307D">
        <w:t xml:space="preserve"> по-прежнему одной из приоритетных тем в работе библиотек системы остается тема «Экология нашего края»</w:t>
      </w:r>
      <w:r>
        <w:t>,  проблема формирования экологического сознания и экологической культуры, прежде всего  детей и молодежи. Основная аудитория мероприятий по экологии – дети,</w:t>
      </w:r>
      <w:r w:rsidR="001B3B8E">
        <w:t xml:space="preserve"> начиная с дошкольного возраста.</w:t>
      </w:r>
    </w:p>
    <w:p w:rsidR="00495FB2" w:rsidRPr="001B3B8E" w:rsidRDefault="009F58FF" w:rsidP="001B3B8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феврале в 21 библиотеке прошла  Областная акция «Семья без наркотиков», в которой приняли участие </w:t>
      </w:r>
      <w:r w:rsidRPr="004F4AA4">
        <w:rPr>
          <w:rFonts w:ascii="Times New Roman" w:hAnsi="Times New Roman"/>
          <w:b/>
          <w:sz w:val="24"/>
          <w:szCs w:val="24"/>
        </w:rPr>
        <w:t>566</w:t>
      </w:r>
      <w:r>
        <w:rPr>
          <w:rFonts w:ascii="Times New Roman" w:hAnsi="Times New Roman"/>
          <w:sz w:val="24"/>
          <w:szCs w:val="24"/>
        </w:rPr>
        <w:t xml:space="preserve"> человек. Были созданы листовки, буклеты, памятки, плакаты</w:t>
      </w:r>
      <w:r w:rsidR="004F4AA4">
        <w:rPr>
          <w:rFonts w:ascii="Times New Roman" w:hAnsi="Times New Roman"/>
          <w:sz w:val="24"/>
          <w:szCs w:val="24"/>
        </w:rPr>
        <w:t>, о</w:t>
      </w:r>
      <w:r>
        <w:rPr>
          <w:rFonts w:ascii="Times New Roman" w:hAnsi="Times New Roman"/>
          <w:sz w:val="24"/>
          <w:szCs w:val="24"/>
        </w:rPr>
        <w:t>формлены информационные стенды, книжные выставки</w:t>
      </w:r>
      <w:r w:rsidR="004F4AA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F4AA4" w:rsidRPr="001B3B8E" w:rsidRDefault="00495FB2" w:rsidP="00495FB2">
      <w:pPr>
        <w:jc w:val="both"/>
      </w:pPr>
      <w:r w:rsidRPr="001B3B8E">
        <w:rPr>
          <w:i/>
        </w:rPr>
        <w:t xml:space="preserve">    </w:t>
      </w:r>
      <w:r w:rsidR="004F4AA4" w:rsidRPr="001B3B8E">
        <w:t>Районной библиотекой  проведено обучающих мероприятий – 12, выездов в сельские библиотеки – 143, консультаций – 154.</w:t>
      </w:r>
    </w:p>
    <w:p w:rsidR="004F4AA4" w:rsidRPr="001B3B8E" w:rsidRDefault="004F4AA4" w:rsidP="00495FB2">
      <w:pPr>
        <w:jc w:val="both"/>
      </w:pPr>
    </w:p>
    <w:p w:rsidR="00495FB2" w:rsidRDefault="00495FB2" w:rsidP="00495FB2">
      <w:pPr>
        <w:jc w:val="both"/>
      </w:pPr>
    </w:p>
    <w:p w:rsidR="00495FB2" w:rsidRDefault="004F4AA4" w:rsidP="00495FB2">
      <w:pPr>
        <w:tabs>
          <w:tab w:val="left" w:pos="0"/>
        </w:tabs>
        <w:jc w:val="both"/>
      </w:pPr>
      <w:r>
        <w:lastRenderedPageBreak/>
        <w:tab/>
      </w:r>
      <w:r w:rsidR="00495FB2">
        <w:t xml:space="preserve">В центральной районной библиотеке в 2015 году в информационно-библиографическом отделе введена  структурная единица – главный  библиограф отдела в </w:t>
      </w:r>
      <w:r w:rsidR="00495FB2" w:rsidRPr="008E68A3">
        <w:t>Центр общественного доступа к правовой и социально значимой информации.</w:t>
      </w:r>
      <w:r w:rsidR="00495FB2">
        <w:rPr>
          <w:b/>
        </w:rPr>
        <w:t xml:space="preserve"> </w:t>
      </w:r>
    </w:p>
    <w:p w:rsidR="00495FB2" w:rsidRDefault="00495FB2" w:rsidP="00495FB2">
      <w:pPr>
        <w:jc w:val="both"/>
      </w:pPr>
      <w:r>
        <w:t xml:space="preserve">     Сохранена библиотечная сеть, переведены на 0,5 ставки библиотеки, работающие на 0,25 ставки – </w:t>
      </w:r>
      <w:proofErr w:type="spellStart"/>
      <w:r>
        <w:t>Волковская</w:t>
      </w:r>
      <w:proofErr w:type="spellEnd"/>
      <w:r>
        <w:t xml:space="preserve">, </w:t>
      </w:r>
      <w:proofErr w:type="spellStart"/>
      <w:r>
        <w:t>Прядеинская</w:t>
      </w:r>
      <w:proofErr w:type="spellEnd"/>
      <w:r>
        <w:t xml:space="preserve">, Першинская, на полную ставку – </w:t>
      </w:r>
      <w:proofErr w:type="spellStart"/>
      <w:r>
        <w:t>Чубаровская</w:t>
      </w:r>
      <w:proofErr w:type="spellEnd"/>
      <w:r>
        <w:t xml:space="preserve"> библиотека.</w:t>
      </w:r>
    </w:p>
    <w:p w:rsidR="004F4AA4" w:rsidRPr="008E68A3" w:rsidRDefault="00495FB2" w:rsidP="001B3B8E">
      <w:pPr>
        <w:jc w:val="both"/>
      </w:pPr>
      <w:r>
        <w:t xml:space="preserve">     Проведена аттестация библиотечных работников на подтверждение квалификационной категории. На первую категорию аттестовано 16 человек, на вторую категорию – 10 человек, подтвердила высшую категорию </w:t>
      </w:r>
      <w:r w:rsidR="004F4AA4">
        <w:t xml:space="preserve"> - 1 человек. </w:t>
      </w:r>
    </w:p>
    <w:p w:rsidR="009A1729" w:rsidRDefault="00240257" w:rsidP="004F4AA4">
      <w:pPr>
        <w:ind w:firstLine="708"/>
        <w:jc w:val="both"/>
      </w:pPr>
      <w:r>
        <w:t xml:space="preserve">Все муниципальные библиотеки обеспечены зданиями и помещениями. Имеют отдельные помещения 4 библиотеки – центральная районная, Ключевская, </w:t>
      </w:r>
      <w:proofErr w:type="spellStart"/>
      <w:r>
        <w:t>Лаптевская</w:t>
      </w:r>
      <w:proofErr w:type="spellEnd"/>
      <w:r>
        <w:t xml:space="preserve">, </w:t>
      </w:r>
      <w:proofErr w:type="spellStart"/>
      <w:r>
        <w:t>Ретневская</w:t>
      </w:r>
      <w:proofErr w:type="spellEnd"/>
      <w:r>
        <w:t xml:space="preserve"> сельские библиотеки. 31 библиотека расположена в здании сельских Домов культуры и клубов.  </w:t>
      </w:r>
    </w:p>
    <w:p w:rsidR="009A1729" w:rsidRDefault="00240257" w:rsidP="004F4AA4">
      <w:pPr>
        <w:ind w:firstLine="708"/>
        <w:jc w:val="both"/>
      </w:pPr>
      <w:r>
        <w:t>В центральной районной библиотеке и в 29 Домах культуры, где находятся библиотеки,  установлены автоматические противопожарные системы (АПС</w:t>
      </w:r>
      <w:r w:rsidR="009A1729">
        <w:t>).</w:t>
      </w:r>
    </w:p>
    <w:p w:rsidR="00240257" w:rsidRDefault="00240257" w:rsidP="004F4AA4">
      <w:pPr>
        <w:ind w:firstLine="567"/>
        <w:jc w:val="both"/>
      </w:pPr>
      <w:r>
        <w:t xml:space="preserve">Проведен капитальный ремонт в Гаевской библиотеке, поставлены пластиковые окна в </w:t>
      </w:r>
      <w:proofErr w:type="spellStart"/>
      <w:r>
        <w:t>Килачевской</w:t>
      </w:r>
      <w:proofErr w:type="spellEnd"/>
      <w:r>
        <w:t xml:space="preserve"> и </w:t>
      </w:r>
      <w:proofErr w:type="spellStart"/>
      <w:r>
        <w:t>Пьянковской</w:t>
      </w:r>
      <w:proofErr w:type="spellEnd"/>
      <w:r>
        <w:t xml:space="preserve">, Гаевской  библиотеках.  </w:t>
      </w:r>
    </w:p>
    <w:p w:rsidR="00240257" w:rsidRDefault="004F4AA4" w:rsidP="00240257">
      <w:pPr>
        <w:ind w:firstLine="567"/>
        <w:jc w:val="both"/>
      </w:pPr>
      <w:r>
        <w:t xml:space="preserve">-  </w:t>
      </w:r>
      <w:r w:rsidR="00240257">
        <w:t xml:space="preserve">сумма средств, израсходованных на ремонт и реставрацию – </w:t>
      </w:r>
      <w:r w:rsidR="00240257" w:rsidRPr="00CC104D">
        <w:rPr>
          <w:b/>
        </w:rPr>
        <w:t>732185,0 тыс. руб</w:t>
      </w:r>
      <w:r w:rsidR="00240257">
        <w:rPr>
          <w:b/>
        </w:rPr>
        <w:t>.</w:t>
      </w:r>
    </w:p>
    <w:p w:rsidR="0091207E" w:rsidRDefault="00240257" w:rsidP="001B3B8E">
      <w:pPr>
        <w:ind w:firstLine="567"/>
        <w:jc w:val="both"/>
      </w:pPr>
      <w:r>
        <w:t xml:space="preserve">- </w:t>
      </w:r>
      <w:r w:rsidR="004F4AA4">
        <w:t xml:space="preserve"> </w:t>
      </w:r>
      <w:r>
        <w:t xml:space="preserve">сумма средств, израсходованных на приобретение оборудования – </w:t>
      </w:r>
      <w:r w:rsidRPr="00CC104D">
        <w:rPr>
          <w:b/>
        </w:rPr>
        <w:t>50,0 тыс. руб.</w:t>
      </w:r>
    </w:p>
    <w:p w:rsidR="00240257" w:rsidRDefault="003D4ECA" w:rsidP="00240257">
      <w:pPr>
        <w:jc w:val="both"/>
      </w:pPr>
      <w:r>
        <w:rPr>
          <w:b/>
          <w:i/>
        </w:rPr>
        <w:t xml:space="preserve">    Г</w:t>
      </w:r>
      <w:r w:rsidR="00240257">
        <w:rPr>
          <w:b/>
          <w:i/>
        </w:rPr>
        <w:t xml:space="preserve">лавная задача - </w:t>
      </w:r>
      <w:r w:rsidR="00240257">
        <w:t>с</w:t>
      </w:r>
      <w:r w:rsidR="00240257" w:rsidRPr="00AD6CCD">
        <w:t>охранить</w:t>
      </w:r>
      <w:r w:rsidR="00240257">
        <w:t xml:space="preserve"> библиотечную сеть и кадры библиотек.  Так как 2016 год будет трудным в финансовом положении, сложно планировать что-то грандиозное. Будем работать с тем, что есть, что в наших планах, а это работа библиотек в Год российског</w:t>
      </w:r>
      <w:r w:rsidR="0026130F">
        <w:t>о кино,</w:t>
      </w:r>
      <w:r>
        <w:t xml:space="preserve"> </w:t>
      </w:r>
      <w:r w:rsidR="0026130F">
        <w:t>Год Владислава Крапивина в Свердловской области.</w:t>
      </w:r>
    </w:p>
    <w:p w:rsidR="00240257" w:rsidRPr="000D7ECC" w:rsidRDefault="00240257" w:rsidP="00240257">
      <w:pPr>
        <w:rPr>
          <w:b/>
        </w:rPr>
      </w:pPr>
    </w:p>
    <w:p w:rsidR="00F1572C" w:rsidRDefault="00F1572C" w:rsidP="00495FB2"/>
    <w:sectPr w:rsidR="00F1572C" w:rsidSect="00F15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0CA2"/>
    <w:rsid w:val="00010718"/>
    <w:rsid w:val="000116AC"/>
    <w:rsid w:val="00050CA2"/>
    <w:rsid w:val="00057E8F"/>
    <w:rsid w:val="0006266A"/>
    <w:rsid w:val="000866F1"/>
    <w:rsid w:val="00097DFA"/>
    <w:rsid w:val="000E0E55"/>
    <w:rsid w:val="00176F9C"/>
    <w:rsid w:val="001B3B8E"/>
    <w:rsid w:val="001E3ECF"/>
    <w:rsid w:val="00240257"/>
    <w:rsid w:val="0026130F"/>
    <w:rsid w:val="002C1525"/>
    <w:rsid w:val="003511C8"/>
    <w:rsid w:val="003831B3"/>
    <w:rsid w:val="003D4ECA"/>
    <w:rsid w:val="003F3379"/>
    <w:rsid w:val="00436C94"/>
    <w:rsid w:val="00455185"/>
    <w:rsid w:val="00471A9B"/>
    <w:rsid w:val="00493806"/>
    <w:rsid w:val="00495FB2"/>
    <w:rsid w:val="004F25A4"/>
    <w:rsid w:val="004F4AA4"/>
    <w:rsid w:val="006441AB"/>
    <w:rsid w:val="006B2BF6"/>
    <w:rsid w:val="006D3306"/>
    <w:rsid w:val="007106F2"/>
    <w:rsid w:val="00764A4C"/>
    <w:rsid w:val="00794AE3"/>
    <w:rsid w:val="007F26A2"/>
    <w:rsid w:val="00841F08"/>
    <w:rsid w:val="0091207E"/>
    <w:rsid w:val="00946B4D"/>
    <w:rsid w:val="009628F7"/>
    <w:rsid w:val="0097188F"/>
    <w:rsid w:val="00971902"/>
    <w:rsid w:val="0097692D"/>
    <w:rsid w:val="009A1729"/>
    <w:rsid w:val="009F58FF"/>
    <w:rsid w:val="00A63A69"/>
    <w:rsid w:val="00AD0F7F"/>
    <w:rsid w:val="00AE3E4E"/>
    <w:rsid w:val="00D14C72"/>
    <w:rsid w:val="00D26B56"/>
    <w:rsid w:val="00D30618"/>
    <w:rsid w:val="00D6078C"/>
    <w:rsid w:val="00D95888"/>
    <w:rsid w:val="00DA39E5"/>
    <w:rsid w:val="00E46D48"/>
    <w:rsid w:val="00E55830"/>
    <w:rsid w:val="00EB218D"/>
    <w:rsid w:val="00EB32CD"/>
    <w:rsid w:val="00EF1EBC"/>
    <w:rsid w:val="00F038D0"/>
    <w:rsid w:val="00F15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F3379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3F3379"/>
  </w:style>
  <w:style w:type="paragraph" w:styleId="a5">
    <w:name w:val="Body Text"/>
    <w:basedOn w:val="a"/>
    <w:link w:val="a6"/>
    <w:uiPriority w:val="99"/>
    <w:semiHidden/>
    <w:unhideWhenUsed/>
    <w:rsid w:val="003F337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F33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First Indent"/>
    <w:basedOn w:val="a5"/>
    <w:link w:val="a8"/>
    <w:uiPriority w:val="99"/>
    <w:unhideWhenUsed/>
    <w:rsid w:val="003F3379"/>
    <w:pPr>
      <w:spacing w:after="0"/>
      <w:ind w:firstLine="360"/>
    </w:pPr>
  </w:style>
  <w:style w:type="character" w:customStyle="1" w:styleId="a8">
    <w:name w:val="Красная строка Знак"/>
    <w:basedOn w:val="a6"/>
    <w:link w:val="a7"/>
    <w:uiPriority w:val="99"/>
    <w:rsid w:val="003F3379"/>
  </w:style>
  <w:style w:type="character" w:customStyle="1" w:styleId="goog-inline-blockkix-lineview-text-block">
    <w:name w:val="goog-inline-block kix-lineview-text-block"/>
    <w:rsid w:val="003F3379"/>
  </w:style>
  <w:style w:type="character" w:customStyle="1" w:styleId="goog-inline-block">
    <w:name w:val="goog-inline-block"/>
    <w:rsid w:val="003F3379"/>
  </w:style>
  <w:style w:type="paragraph" w:customStyle="1" w:styleId="a9">
    <w:name w:val="Основной текст документа"/>
    <w:basedOn w:val="a"/>
    <w:rsid w:val="003F3379"/>
    <w:pPr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1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C9341-C384-494C-8B9F-14B01425D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4</Pages>
  <Words>1755</Words>
  <Characters>10007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003</dc:creator>
  <cp:lastModifiedBy>Директор</cp:lastModifiedBy>
  <cp:revision>19</cp:revision>
  <dcterms:created xsi:type="dcterms:W3CDTF">2016-03-28T04:13:00Z</dcterms:created>
  <dcterms:modified xsi:type="dcterms:W3CDTF">2016-03-31T09:22:00Z</dcterms:modified>
</cp:coreProperties>
</file>